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630EFC97" w14:textId="77777777" w:rsidR="007F4E81" w:rsidRPr="007F4E81" w:rsidRDefault="007F4E81" w:rsidP="007F4E81">
      <w:pPr>
        <w:rPr>
          <w:rFonts w:ascii="Times" w:eastAsia="Times New Roman" w:hAnsi="Times" w:cs="Times New Roman"/>
          <w:sz w:val="20"/>
          <w:szCs w:val="20"/>
        </w:rPr>
      </w:pPr>
      <w:r w:rsidRPr="007F4E8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beatty142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I have been coaching high school varsity wrestling for 13 years. I also run a youth program during the </w:t>
      </w:r>
      <w:proofErr w:type="gramStart"/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off season</w:t>
      </w:r>
      <w:proofErr w:type="gramEnd"/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.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The goal of this session is to help the new wrestlers understand as well as remind the older wrestlers of how important it is to maintain a good stance, position and motion while in the neutral position.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 variety of functional movements will be performed that systematically serve to increase the heart rate and range of motion at each joint.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Partner drilling will work best for this session.</w:t>
      </w:r>
    </w:p>
    <w:p w14:paraId="50FD1CCC" w14:textId="77777777" w:rsidR="007F4E81" w:rsidRPr="007F4E81" w:rsidRDefault="007F4E81" w:rsidP="007F4E81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"http://www.kolat.com/stance--motion-series/stance-and-motion-square-stance" \t "_blank" </w:instrTex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7F4E81">
        <w:rPr>
          <w:rFonts w:ascii="Actor" w:eastAsia="Times New Roman" w:hAnsi="Actor" w:cs="Times New Roman"/>
          <w:color w:val="0F6FB1"/>
          <w:sz w:val="21"/>
          <w:szCs w:val="21"/>
        </w:rPr>
        <w:t>Stance and Motion Square Stance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946A630" w14:textId="77777777" w:rsidR="007F4E81" w:rsidRPr="007F4E81" w:rsidRDefault="007F4E81" w:rsidP="007F4E81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"http://www.kolat.com/stance--motion-series/stance-and-motion-explanation-of-motion-in-square-stance" \t "_blank" </w:instrTex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7F4E81">
        <w:rPr>
          <w:rFonts w:ascii="Actor" w:eastAsia="Times New Roman" w:hAnsi="Actor" w:cs="Times New Roman"/>
          <w:color w:val="0F6FB1"/>
          <w:sz w:val="21"/>
          <w:szCs w:val="21"/>
        </w:rPr>
        <w:t>Stance and Motion Explanation of Motion in Square Stance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6623E61" w14:textId="77777777" w:rsidR="007F4E81" w:rsidRPr="007F4E81" w:rsidRDefault="007F4E81" w:rsidP="007F4E81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"http://www.kolat.com/stance--motion-series/stance-and-motion-explanation-of-square-stance-use" \t "_blank" </w:instrTex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7F4E81">
        <w:rPr>
          <w:rFonts w:ascii="Actor" w:eastAsia="Times New Roman" w:hAnsi="Actor" w:cs="Times New Roman"/>
          <w:color w:val="0F6FB1"/>
          <w:sz w:val="21"/>
          <w:szCs w:val="21"/>
        </w:rPr>
        <w:t>Stand and Motion Explanation of Square Stance Use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1FFD8E5" w14:textId="77777777" w:rsidR="007F4E81" w:rsidRPr="007F4E81" w:rsidRDefault="007F4E81" w:rsidP="007F4E81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"http://www.kolat.com/stance--motion-series/stance-and-motion-square-stance-shadow-wrestling" \t "_blank" </w:instrTex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7F4E81">
        <w:rPr>
          <w:rFonts w:ascii="Actor" w:eastAsia="Times New Roman" w:hAnsi="Actor" w:cs="Times New Roman"/>
          <w:color w:val="0F6FB1"/>
          <w:sz w:val="21"/>
          <w:szCs w:val="21"/>
        </w:rPr>
        <w:t>Stance and Motion Square Stance Shadow Wrestling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F3091E0" w14:textId="77777777" w:rsidR="007F4E81" w:rsidRPr="007F4E81" w:rsidRDefault="007F4E81" w:rsidP="007F4E81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"http://www.kolat.com/stance--motion-series/stance-and-motion-sugar-foot-stance" \t "_blank" </w:instrTex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7F4E81">
        <w:rPr>
          <w:rFonts w:ascii="Actor" w:eastAsia="Times New Roman" w:hAnsi="Actor" w:cs="Times New Roman"/>
          <w:color w:val="0F6FB1"/>
          <w:sz w:val="21"/>
          <w:szCs w:val="21"/>
        </w:rPr>
        <w:t>Stance and Motion Sugar Foot Stance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558F931" w14:textId="77777777" w:rsidR="007F4E81" w:rsidRPr="007F4E81" w:rsidRDefault="007F4E81" w:rsidP="007F4E81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"http://www.kolat.com/stance--motion-series/stance-and-motion-explanation-of-motion-in-sugar-foot" \t "_blank" </w:instrTex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7F4E81">
        <w:rPr>
          <w:rFonts w:ascii="Actor" w:eastAsia="Times New Roman" w:hAnsi="Actor" w:cs="Times New Roman"/>
          <w:color w:val="0F6FB1"/>
          <w:sz w:val="21"/>
          <w:szCs w:val="21"/>
        </w:rPr>
        <w:t>Stance and Motion Explanation of Motion in Sugar Foot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15CBD31" w14:textId="77777777" w:rsidR="007F4E81" w:rsidRPr="007F4E81" w:rsidRDefault="007F4E81" w:rsidP="007F4E81">
      <w:pPr>
        <w:rPr>
          <w:rFonts w:ascii="Times" w:eastAsia="Times New Roman" w:hAnsi="Times" w:cs="Times New Roman"/>
          <w:sz w:val="20"/>
          <w:szCs w:val="20"/>
        </w:rPr>
      </w:pP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25 min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Shark Bait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Time:  </w:t>
      </w:r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4E8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7F4E8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Insanity Video - month one.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4FC0F8BA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7F4E81">
        <w:rPr>
          <w:rFonts w:ascii="Arial" w:hAnsi="Arial"/>
          <w:i/>
          <w:sz w:val="18"/>
          <w:szCs w:val="18"/>
        </w:rPr>
        <w:t>© 2015</w:t>
      </w:r>
      <w:bookmarkStart w:id="0" w:name="_GoBack"/>
      <w:bookmarkEnd w:id="0"/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33D82"/>
    <w:multiLevelType w:val="multilevel"/>
    <w:tmpl w:val="A52E7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7F4E81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7F4E8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F4E8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7F4E8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F4E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1688</Characters>
  <Application>Microsoft Macintosh Word</Application>
  <DocSecurity>0</DocSecurity>
  <Lines>14</Lines>
  <Paragraphs>3</Paragraphs>
  <ScaleCrop>false</ScaleCrop>
  <Company>UNC Wrestling</Company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2015-10-31T01:48:00Z</dcterms:created>
  <dcterms:modified xsi:type="dcterms:W3CDTF">2015-10-31T01:48:00Z</dcterms:modified>
</cp:coreProperties>
</file>